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59C7B" w14:textId="58745EBD" w:rsidR="00360586" w:rsidRPr="009F5141" w:rsidRDefault="00B236FF" w:rsidP="00B236FF">
      <w:pPr>
        <w:pStyle w:val="NoSpacing"/>
        <w:jc w:val="center"/>
        <w:rPr>
          <w:rFonts w:cstheme="minorHAnsi"/>
        </w:rPr>
      </w:pPr>
      <w:r w:rsidRPr="009F5141">
        <w:rPr>
          <w:rFonts w:cstheme="minorHAnsi"/>
        </w:rPr>
        <w:t xml:space="preserve">Living Strong -week </w:t>
      </w:r>
      <w:r w:rsidR="00282381">
        <w:rPr>
          <w:rFonts w:cstheme="minorHAnsi"/>
        </w:rPr>
        <w:t>3</w:t>
      </w:r>
    </w:p>
    <w:p w14:paraId="25F9D43A" w14:textId="55CFF095" w:rsidR="00AF1A63" w:rsidRPr="009F5141" w:rsidRDefault="00CB024F" w:rsidP="00B236FF">
      <w:pPr>
        <w:pStyle w:val="NoSpacing"/>
        <w:jc w:val="center"/>
        <w:rPr>
          <w:rFonts w:cstheme="minorHAnsi"/>
        </w:rPr>
      </w:pPr>
      <w:r w:rsidRPr="009F5141">
        <w:rPr>
          <w:rFonts w:cstheme="minorHAnsi"/>
        </w:rPr>
        <w:t>Living</w:t>
      </w:r>
      <w:r w:rsidR="00033E7F" w:rsidRPr="009F5141">
        <w:rPr>
          <w:rFonts w:cstheme="minorHAnsi"/>
        </w:rPr>
        <w:t xml:space="preserve"> Loud</w:t>
      </w:r>
    </w:p>
    <w:p w14:paraId="37B7DDB5" w14:textId="2D5C9217" w:rsidR="00B236FF" w:rsidRPr="009F5141" w:rsidRDefault="00B236FF" w:rsidP="00B236FF">
      <w:pPr>
        <w:pStyle w:val="NoSpacing"/>
        <w:jc w:val="center"/>
        <w:rPr>
          <w:rFonts w:cstheme="minorHAnsi"/>
        </w:rPr>
      </w:pPr>
      <w:r w:rsidRPr="009F5141">
        <w:rPr>
          <w:rFonts w:cstheme="minorHAnsi"/>
        </w:rPr>
        <w:t xml:space="preserve">1 Peter </w:t>
      </w:r>
      <w:r w:rsidR="00033E7F" w:rsidRPr="009F5141">
        <w:rPr>
          <w:rFonts w:cstheme="minorHAnsi"/>
        </w:rPr>
        <w:t>2</w:t>
      </w:r>
      <w:r w:rsidR="005467AE">
        <w:rPr>
          <w:rFonts w:cstheme="minorHAnsi"/>
        </w:rPr>
        <w:t>:</w:t>
      </w:r>
      <w:r w:rsidR="00033E7F" w:rsidRPr="009F5141">
        <w:rPr>
          <w:rFonts w:cstheme="minorHAnsi"/>
        </w:rPr>
        <w:t>4 – 12</w:t>
      </w:r>
    </w:p>
    <w:p w14:paraId="4AC2E698" w14:textId="6EA4587D" w:rsidR="00033E7F" w:rsidRPr="009F5141" w:rsidRDefault="00033E7F" w:rsidP="00B236FF">
      <w:pPr>
        <w:pStyle w:val="NoSpacing"/>
        <w:jc w:val="center"/>
        <w:rPr>
          <w:rFonts w:cstheme="minorHAnsi"/>
        </w:rPr>
      </w:pPr>
    </w:p>
    <w:p w14:paraId="31E3ACB8" w14:textId="60BDF4D2" w:rsidR="00033E7F" w:rsidRPr="009F5141" w:rsidRDefault="00033E7F" w:rsidP="00B236FF">
      <w:pPr>
        <w:pStyle w:val="NoSpacing"/>
        <w:jc w:val="center"/>
        <w:rPr>
          <w:rFonts w:cstheme="minorHAnsi"/>
          <w:b/>
          <w:bCs/>
          <w:i/>
          <w:iCs/>
        </w:rPr>
      </w:pPr>
      <w:r w:rsidRPr="009F5141">
        <w:rPr>
          <w:rFonts w:cstheme="minorHAnsi"/>
          <w:i/>
          <w:iCs/>
        </w:rPr>
        <w:t xml:space="preserve"> When they saw the courage of Peter and John and realized that they were unschooled, ordinary men, they were </w:t>
      </w:r>
      <w:r w:rsidR="00D07369" w:rsidRPr="009F5141">
        <w:rPr>
          <w:rFonts w:cstheme="minorHAnsi"/>
          <w:i/>
          <w:iCs/>
        </w:rPr>
        <w:t>astonished,</w:t>
      </w:r>
      <w:r w:rsidRPr="009F5141">
        <w:rPr>
          <w:rFonts w:cstheme="minorHAnsi"/>
          <w:i/>
          <w:iCs/>
        </w:rPr>
        <w:t xml:space="preserve"> and they took note that these men had been with Jesus. But since they could see the man who had been healed standing there with them, there was nothing they could say. </w:t>
      </w:r>
      <w:r w:rsidRPr="009F5141">
        <w:rPr>
          <w:rFonts w:cstheme="minorHAnsi"/>
          <w:i/>
          <w:iCs/>
        </w:rPr>
        <w:br/>
      </w:r>
      <w:r w:rsidRPr="009F5141">
        <w:rPr>
          <w:rFonts w:cstheme="minorHAnsi"/>
          <w:b/>
          <w:bCs/>
          <w:i/>
          <w:iCs/>
        </w:rPr>
        <w:t>Acts 4:13-14</w:t>
      </w:r>
    </w:p>
    <w:p w14:paraId="6425CD37" w14:textId="193E9FBC" w:rsidR="00033E7F" w:rsidRPr="009F5141" w:rsidRDefault="00033E7F" w:rsidP="00B236FF">
      <w:pPr>
        <w:pStyle w:val="NoSpacing"/>
        <w:jc w:val="center"/>
        <w:rPr>
          <w:rFonts w:cstheme="minorHAnsi"/>
          <w:b/>
          <w:bCs/>
          <w:i/>
          <w:iCs/>
        </w:rPr>
      </w:pPr>
    </w:p>
    <w:p w14:paraId="1282A03A" w14:textId="38499C00" w:rsidR="00033E7F" w:rsidRPr="009F5141" w:rsidRDefault="00033E7F" w:rsidP="00B236FF">
      <w:pPr>
        <w:pStyle w:val="NoSpacing"/>
        <w:jc w:val="center"/>
        <w:rPr>
          <w:rFonts w:cstheme="minorHAnsi"/>
          <w:b/>
          <w:bCs/>
          <w:i/>
          <w:iCs/>
        </w:rPr>
      </w:pPr>
    </w:p>
    <w:p w14:paraId="7AF2780D" w14:textId="4CBF14DB" w:rsidR="00033E7F" w:rsidRPr="009F5141" w:rsidRDefault="00033E7F" w:rsidP="00033E7F">
      <w:pPr>
        <w:pStyle w:val="NoSpacing"/>
        <w:rPr>
          <w:rFonts w:cstheme="minorHAnsi"/>
          <w:b/>
        </w:rPr>
      </w:pPr>
      <w:r w:rsidRPr="009F5141">
        <w:rPr>
          <w:rFonts w:cstheme="minorHAnsi"/>
          <w:b/>
        </w:rPr>
        <w:t>Living loud…</w:t>
      </w:r>
    </w:p>
    <w:p w14:paraId="598FEF79" w14:textId="01E2CD9A" w:rsidR="00033E7F" w:rsidRPr="009F5141" w:rsidRDefault="00033E7F" w:rsidP="00033E7F">
      <w:pPr>
        <w:pStyle w:val="NoSpacing"/>
        <w:rPr>
          <w:rFonts w:cstheme="minorHAnsi"/>
          <w:b/>
        </w:rPr>
      </w:pPr>
    </w:p>
    <w:p w14:paraId="74F63BD9" w14:textId="4E08DEDD" w:rsidR="00033E7F" w:rsidRPr="009F5141" w:rsidRDefault="00033E7F" w:rsidP="00033E7F">
      <w:pPr>
        <w:pStyle w:val="NoSpacing"/>
        <w:numPr>
          <w:ilvl w:val="0"/>
          <w:numId w:val="8"/>
        </w:numPr>
        <w:rPr>
          <w:rFonts w:cstheme="minorHAnsi"/>
          <w:bCs/>
        </w:rPr>
      </w:pPr>
      <w:r w:rsidRPr="009F5141">
        <w:rPr>
          <w:rFonts w:cstheme="minorHAnsi"/>
          <w:bCs/>
        </w:rPr>
        <w:t xml:space="preserve">Through a new </w:t>
      </w:r>
      <w:r w:rsidRPr="009F5141">
        <w:rPr>
          <w:rFonts w:cstheme="minorHAnsi"/>
          <w:bCs/>
          <w:u w:val="single"/>
        </w:rPr>
        <w:t>relationship</w:t>
      </w:r>
      <w:r w:rsidRPr="009F5141">
        <w:rPr>
          <w:rFonts w:cstheme="minorHAnsi"/>
          <w:bCs/>
        </w:rPr>
        <w:t>.</w:t>
      </w:r>
    </w:p>
    <w:p w14:paraId="5764AAFC" w14:textId="6CDA08D0" w:rsidR="00033E7F" w:rsidRPr="009F5141" w:rsidRDefault="00033E7F" w:rsidP="00033E7F">
      <w:pPr>
        <w:ind w:left="720"/>
        <w:rPr>
          <w:rFonts w:eastAsia="Times New Roman" w:cstheme="minorHAnsi"/>
          <w:b/>
          <w:bCs/>
          <w:i/>
          <w:iCs/>
        </w:rPr>
      </w:pPr>
      <w:r w:rsidRPr="009F5141">
        <w:rPr>
          <w:rFonts w:eastAsia="Times New Roman" w:cstheme="minorHAnsi"/>
          <w:i/>
          <w:iCs/>
        </w:rPr>
        <w:t xml:space="preserve">As you come to him, the living Stone--rejected by men but chosen by God and precious to him-- For in Scripture it says: "See, I lay a stone in Zion, a chosen and precious cornerstone, and the one who trusts in him will never be put to shame." Now to you who believe, this stone is precious. But to those who do not believe, "The stone the builders rejected has become the capstone, </w:t>
      </w:r>
      <w:r w:rsidRPr="009F5141">
        <w:rPr>
          <w:rFonts w:eastAsia="Times New Roman" w:cstheme="minorHAnsi"/>
          <w:b/>
          <w:bCs/>
          <w:i/>
          <w:iCs/>
        </w:rPr>
        <w:t xml:space="preserve">1 Peter 2:4 &amp; 6-7 </w:t>
      </w:r>
    </w:p>
    <w:p w14:paraId="039115B8" w14:textId="77777777" w:rsidR="00033E7F" w:rsidRPr="009F5141" w:rsidRDefault="00033E7F" w:rsidP="00033E7F">
      <w:pPr>
        <w:ind w:left="720"/>
        <w:rPr>
          <w:rFonts w:eastAsia="Times New Roman" w:cstheme="minorHAnsi"/>
          <w:b/>
          <w:bCs/>
          <w:i/>
          <w:iCs/>
        </w:rPr>
      </w:pPr>
    </w:p>
    <w:p w14:paraId="018ECE3B" w14:textId="5E8A6913" w:rsidR="00033E7F" w:rsidRPr="009F5141" w:rsidRDefault="00033E7F" w:rsidP="00033E7F">
      <w:pPr>
        <w:pStyle w:val="ListParagraph"/>
        <w:numPr>
          <w:ilvl w:val="0"/>
          <w:numId w:val="8"/>
        </w:numPr>
        <w:spacing w:after="0" w:line="240" w:lineRule="auto"/>
        <w:rPr>
          <w:rFonts w:eastAsia="Times New Roman" w:cstheme="minorHAnsi"/>
        </w:rPr>
      </w:pPr>
      <w:r w:rsidRPr="009F5141">
        <w:rPr>
          <w:rFonts w:eastAsia="Times New Roman" w:cstheme="minorHAnsi"/>
        </w:rPr>
        <w:t xml:space="preserve">In a new </w:t>
      </w:r>
      <w:r w:rsidRPr="009F5141">
        <w:rPr>
          <w:rFonts w:eastAsia="Times New Roman" w:cstheme="minorHAnsi"/>
          <w:u w:val="single"/>
        </w:rPr>
        <w:t>place</w:t>
      </w:r>
      <w:r w:rsidRPr="009F5141">
        <w:rPr>
          <w:rFonts w:eastAsia="Times New Roman" w:cstheme="minorHAnsi"/>
        </w:rPr>
        <w:t>.</w:t>
      </w:r>
    </w:p>
    <w:p w14:paraId="07DA0A75" w14:textId="61B26473" w:rsidR="00033E7F" w:rsidRPr="009F5141" w:rsidRDefault="00033E7F" w:rsidP="00033E7F">
      <w:pPr>
        <w:pStyle w:val="ListParagraph"/>
        <w:spacing w:after="0" w:line="240" w:lineRule="auto"/>
        <w:rPr>
          <w:rFonts w:cstheme="minorHAnsi"/>
          <w:b/>
          <w:bCs/>
          <w:i/>
          <w:iCs/>
        </w:rPr>
      </w:pPr>
      <w:r w:rsidRPr="009F5141">
        <w:rPr>
          <w:rFonts w:cstheme="minorHAnsi"/>
          <w:i/>
          <w:iCs/>
        </w:rPr>
        <w:t xml:space="preserve"> You also, like living stones, are being built into a spiritual house to be a holy priesthood, offering spiritual sacrifices acceptable to God through Jesus Christ. </w:t>
      </w:r>
      <w:r w:rsidRPr="009F5141">
        <w:rPr>
          <w:rFonts w:cstheme="minorHAnsi"/>
          <w:b/>
          <w:bCs/>
          <w:i/>
          <w:iCs/>
        </w:rPr>
        <w:t>1 Peter 2:5</w:t>
      </w:r>
    </w:p>
    <w:p w14:paraId="13C4717D" w14:textId="77777777" w:rsidR="009F5141" w:rsidRPr="009F5141" w:rsidRDefault="009F5141" w:rsidP="00033E7F">
      <w:pPr>
        <w:pStyle w:val="ListParagraph"/>
        <w:spacing w:after="0" w:line="240" w:lineRule="auto"/>
        <w:rPr>
          <w:rFonts w:cstheme="minorHAnsi"/>
          <w:bCs/>
        </w:rPr>
      </w:pPr>
    </w:p>
    <w:p w14:paraId="0BB495A9" w14:textId="77777777" w:rsidR="00033E7F" w:rsidRPr="009F5141" w:rsidRDefault="00033E7F" w:rsidP="00033E7F">
      <w:pPr>
        <w:pStyle w:val="ListParagraph"/>
        <w:spacing w:after="0" w:line="240" w:lineRule="auto"/>
        <w:rPr>
          <w:rFonts w:cstheme="minorHAnsi"/>
          <w:bCs/>
        </w:rPr>
      </w:pPr>
    </w:p>
    <w:p w14:paraId="27546993" w14:textId="7242767D" w:rsidR="00033E7F" w:rsidRPr="009F5141" w:rsidRDefault="00033E7F" w:rsidP="00033E7F">
      <w:pPr>
        <w:pStyle w:val="ListParagraph"/>
        <w:numPr>
          <w:ilvl w:val="0"/>
          <w:numId w:val="8"/>
        </w:numPr>
        <w:spacing w:after="0" w:line="240" w:lineRule="auto"/>
        <w:rPr>
          <w:rFonts w:cstheme="minorHAnsi"/>
          <w:bCs/>
        </w:rPr>
      </w:pPr>
      <w:r w:rsidRPr="009F5141">
        <w:rPr>
          <w:rFonts w:cstheme="minorHAnsi"/>
          <w:bCs/>
        </w:rPr>
        <w:t xml:space="preserve">With a new </w:t>
      </w:r>
      <w:r w:rsidRPr="009F5141">
        <w:rPr>
          <w:rFonts w:cstheme="minorHAnsi"/>
          <w:bCs/>
          <w:u w:val="single"/>
        </w:rPr>
        <w:t>assignment</w:t>
      </w:r>
      <w:r w:rsidRPr="009F5141">
        <w:rPr>
          <w:rFonts w:cstheme="minorHAnsi"/>
          <w:bCs/>
        </w:rPr>
        <w:t>.</w:t>
      </w:r>
    </w:p>
    <w:p w14:paraId="7AC88E72" w14:textId="216CF873" w:rsidR="009F5141" w:rsidRPr="009F5141" w:rsidRDefault="009F5141" w:rsidP="009F5141">
      <w:pPr>
        <w:pStyle w:val="ListParagraph"/>
        <w:spacing w:after="0" w:line="240" w:lineRule="auto"/>
        <w:rPr>
          <w:rFonts w:cstheme="minorHAnsi"/>
          <w:b/>
          <w:bCs/>
          <w:i/>
          <w:iCs/>
        </w:rPr>
      </w:pPr>
      <w:r w:rsidRPr="009F5141">
        <w:rPr>
          <w:rFonts w:cstheme="minorHAnsi"/>
          <w:i/>
          <w:iCs/>
        </w:rPr>
        <w:t xml:space="preserve">But you are a chosen people, a royal priesthood, a holy nation, a people belonging to God, that you may declare the praises of him who called you out of darkness into his wonderful light…  Dear friends, I urge you, as aliens and strangers in the world, to abstain from sinful desires, which war against your soul. Live such good lives among the pagans that, though they accuse you of doing wrong, they may see your good deeds and glorify God on the day he visits us. </w:t>
      </w:r>
      <w:r w:rsidRPr="009F5141">
        <w:rPr>
          <w:rFonts w:cstheme="minorHAnsi"/>
          <w:b/>
          <w:bCs/>
          <w:i/>
          <w:iCs/>
        </w:rPr>
        <w:t>1 Peter 2:11-12</w:t>
      </w:r>
    </w:p>
    <w:p w14:paraId="6C842659" w14:textId="24C0049E" w:rsidR="009F5141" w:rsidRPr="009F5141" w:rsidRDefault="009F5141" w:rsidP="009F5141">
      <w:pPr>
        <w:pStyle w:val="ListParagraph"/>
        <w:spacing w:after="0" w:line="240" w:lineRule="auto"/>
        <w:rPr>
          <w:rFonts w:cstheme="minorHAnsi"/>
          <w:bCs/>
          <w:i/>
          <w:iCs/>
        </w:rPr>
      </w:pPr>
    </w:p>
    <w:p w14:paraId="757DE49B" w14:textId="6C7994DA" w:rsidR="009F5141" w:rsidRPr="009F5141" w:rsidRDefault="009F5141" w:rsidP="009F5141">
      <w:pPr>
        <w:pStyle w:val="ListParagraph"/>
        <w:numPr>
          <w:ilvl w:val="0"/>
          <w:numId w:val="8"/>
        </w:numPr>
        <w:spacing w:after="0" w:line="240" w:lineRule="auto"/>
        <w:rPr>
          <w:rFonts w:cstheme="minorHAnsi"/>
          <w:bCs/>
        </w:rPr>
      </w:pPr>
      <w:r w:rsidRPr="009F5141">
        <w:rPr>
          <w:rFonts w:cstheme="minorHAnsi"/>
          <w:bCs/>
        </w:rPr>
        <w:t xml:space="preserve">With new </w:t>
      </w:r>
      <w:r w:rsidRPr="009F5141">
        <w:rPr>
          <w:rFonts w:cstheme="minorHAnsi"/>
          <w:bCs/>
          <w:u w:val="single"/>
        </w:rPr>
        <w:t>identity</w:t>
      </w:r>
      <w:r w:rsidRPr="009F5141">
        <w:rPr>
          <w:rFonts w:cstheme="minorHAnsi"/>
          <w:bCs/>
        </w:rPr>
        <w:t>.</w:t>
      </w:r>
    </w:p>
    <w:p w14:paraId="107BFD2D" w14:textId="179CDA59" w:rsidR="009F5141" w:rsidRDefault="009F5141" w:rsidP="009F5141">
      <w:pPr>
        <w:pStyle w:val="ListParagraph"/>
        <w:spacing w:after="0" w:line="240" w:lineRule="auto"/>
        <w:rPr>
          <w:rFonts w:eastAsia="Times New Roman" w:cstheme="minorHAnsi"/>
          <w:b/>
          <w:bCs/>
          <w:i/>
          <w:iCs/>
        </w:rPr>
      </w:pPr>
      <w:r w:rsidRPr="009F5141">
        <w:rPr>
          <w:rFonts w:eastAsia="Times New Roman" w:cstheme="minorHAnsi"/>
          <w:i/>
          <w:iCs/>
        </w:rPr>
        <w:t xml:space="preserve">Once you were not a people, but now you are the people of God; once you had not received mercy, but now you have received mercy. </w:t>
      </w:r>
      <w:r w:rsidRPr="009F5141">
        <w:rPr>
          <w:rFonts w:eastAsia="Times New Roman" w:cstheme="minorHAnsi"/>
          <w:b/>
          <w:bCs/>
          <w:i/>
          <w:iCs/>
        </w:rPr>
        <w:t xml:space="preserve">1 Peter 2:10 </w:t>
      </w:r>
    </w:p>
    <w:p w14:paraId="777149E4" w14:textId="502CAD8F" w:rsidR="00D07369" w:rsidRDefault="00D07369" w:rsidP="009F5141">
      <w:pPr>
        <w:pStyle w:val="ListParagraph"/>
        <w:spacing w:after="0" w:line="240" w:lineRule="auto"/>
        <w:rPr>
          <w:rFonts w:eastAsia="Times New Roman" w:cstheme="minorHAnsi"/>
          <w:b/>
          <w:bCs/>
          <w:i/>
          <w:iCs/>
        </w:rPr>
      </w:pPr>
    </w:p>
    <w:p w14:paraId="67E9E2AC" w14:textId="2A2170CF" w:rsidR="00D07369" w:rsidRPr="00D07369" w:rsidRDefault="00D07369" w:rsidP="00D07369">
      <w:pPr>
        <w:spacing w:after="0" w:line="240" w:lineRule="auto"/>
        <w:ind w:left="720"/>
        <w:rPr>
          <w:rFonts w:eastAsia="Times New Roman" w:cstheme="minorHAnsi"/>
          <w:i/>
          <w:iCs/>
        </w:rPr>
      </w:pPr>
      <w:r w:rsidRPr="00D07369">
        <w:rPr>
          <w:rStyle w:val="jesuswords"/>
          <w:i/>
          <w:iCs/>
        </w:rPr>
        <w:t>You are the light of the world. A city on a hill cannot be hidden.</w:t>
      </w:r>
      <w:r w:rsidRPr="00D07369">
        <w:rPr>
          <w:i/>
          <w:iCs/>
        </w:rPr>
        <w:t xml:space="preserve"> </w:t>
      </w:r>
      <w:r w:rsidRPr="00D07369">
        <w:rPr>
          <w:rStyle w:val="jesuswords"/>
          <w:i/>
          <w:iCs/>
        </w:rPr>
        <w:t>Neither do people light a lamp and put it under a bowl. Instead they put it on its stand, and it gives light to everyone in the house.</w:t>
      </w:r>
      <w:r w:rsidRPr="00D07369">
        <w:rPr>
          <w:i/>
          <w:iCs/>
        </w:rPr>
        <w:t xml:space="preserve"> </w:t>
      </w:r>
      <w:r w:rsidRPr="00D07369">
        <w:rPr>
          <w:rStyle w:val="jesuswords"/>
          <w:i/>
          <w:iCs/>
        </w:rPr>
        <w:t>In the same way, let your light shine before men, that they may see your good deeds and praise your Father in heaven.</w:t>
      </w:r>
      <w:r w:rsidRPr="00D07369">
        <w:rPr>
          <w:i/>
          <w:iCs/>
        </w:rPr>
        <w:t xml:space="preserve"> </w:t>
      </w:r>
      <w:r w:rsidRPr="00D07369">
        <w:rPr>
          <w:b/>
          <w:bCs/>
          <w:i/>
          <w:iCs/>
        </w:rPr>
        <w:t>Matthew 5:14-16</w:t>
      </w:r>
    </w:p>
    <w:p w14:paraId="16495DB6" w14:textId="77777777" w:rsidR="00D07369" w:rsidRPr="00D07369" w:rsidRDefault="00D07369" w:rsidP="009F5141">
      <w:pPr>
        <w:pStyle w:val="ListParagraph"/>
        <w:spacing w:after="0" w:line="240" w:lineRule="auto"/>
        <w:rPr>
          <w:rFonts w:eastAsia="Times New Roman" w:cstheme="minorHAnsi"/>
          <w:i/>
          <w:iCs/>
        </w:rPr>
      </w:pPr>
    </w:p>
    <w:p w14:paraId="0F5066A2" w14:textId="77777777" w:rsidR="009F5141" w:rsidRPr="009F5141" w:rsidRDefault="009F5141" w:rsidP="009F5141">
      <w:pPr>
        <w:pStyle w:val="ListParagraph"/>
        <w:spacing w:after="0" w:line="240" w:lineRule="auto"/>
        <w:rPr>
          <w:rFonts w:cstheme="minorHAnsi"/>
          <w:bCs/>
          <w:i/>
          <w:iCs/>
        </w:rPr>
      </w:pPr>
    </w:p>
    <w:p w14:paraId="02A2B70E" w14:textId="77777777" w:rsidR="009F5141" w:rsidRPr="009F5141" w:rsidRDefault="009F5141" w:rsidP="009F5141">
      <w:pPr>
        <w:pStyle w:val="ListParagraph"/>
        <w:spacing w:after="0" w:line="240" w:lineRule="auto"/>
        <w:rPr>
          <w:rFonts w:cstheme="minorHAnsi"/>
          <w:bCs/>
        </w:rPr>
      </w:pPr>
    </w:p>
    <w:p w14:paraId="2BC5B6DA" w14:textId="707082BC" w:rsidR="00033E7F" w:rsidRPr="009F5141" w:rsidRDefault="00033E7F" w:rsidP="00033E7F">
      <w:pPr>
        <w:pStyle w:val="ListParagraph"/>
        <w:spacing w:after="0" w:line="240" w:lineRule="auto"/>
        <w:rPr>
          <w:rFonts w:cstheme="minorHAnsi"/>
          <w:bCs/>
          <w:i/>
          <w:iCs/>
        </w:rPr>
      </w:pPr>
      <w:r w:rsidRPr="009F5141">
        <w:rPr>
          <w:rFonts w:cstheme="minorHAnsi"/>
          <w:bCs/>
          <w:i/>
          <w:iCs/>
        </w:rPr>
        <w:br/>
      </w:r>
    </w:p>
    <w:p w14:paraId="455A9E80" w14:textId="77777777" w:rsidR="00033E7F" w:rsidRPr="009F5141" w:rsidRDefault="00033E7F" w:rsidP="00033E7F">
      <w:pPr>
        <w:pStyle w:val="NoSpacing"/>
        <w:ind w:left="720"/>
        <w:rPr>
          <w:rFonts w:cstheme="minorHAnsi"/>
          <w:bCs/>
        </w:rPr>
      </w:pPr>
    </w:p>
    <w:p w14:paraId="4A594BDB" w14:textId="5EBFF496" w:rsidR="00B119A1" w:rsidRPr="009F5141" w:rsidRDefault="00B119A1" w:rsidP="00B119A1">
      <w:pPr>
        <w:pStyle w:val="NoSpacing"/>
        <w:rPr>
          <w:rFonts w:cstheme="minorHAnsi"/>
          <w:b/>
          <w:i/>
          <w:iCs/>
        </w:rPr>
      </w:pPr>
    </w:p>
    <w:sectPr w:rsidR="00B119A1" w:rsidRPr="009F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329D"/>
    <w:multiLevelType w:val="hybridMultilevel"/>
    <w:tmpl w:val="009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26091"/>
    <w:multiLevelType w:val="hybridMultilevel"/>
    <w:tmpl w:val="D41271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2630F7"/>
    <w:multiLevelType w:val="hybridMultilevel"/>
    <w:tmpl w:val="04E2B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314C97"/>
    <w:multiLevelType w:val="hybridMultilevel"/>
    <w:tmpl w:val="225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25342"/>
    <w:multiLevelType w:val="hybridMultilevel"/>
    <w:tmpl w:val="3558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368EF"/>
    <w:multiLevelType w:val="hybridMultilevel"/>
    <w:tmpl w:val="06FC54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B02941"/>
    <w:multiLevelType w:val="hybridMultilevel"/>
    <w:tmpl w:val="62EA1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236876"/>
    <w:multiLevelType w:val="hybridMultilevel"/>
    <w:tmpl w:val="9B1C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FF"/>
    <w:rsid w:val="00033E7F"/>
    <w:rsid w:val="000C468D"/>
    <w:rsid w:val="00282381"/>
    <w:rsid w:val="00360586"/>
    <w:rsid w:val="003D63AB"/>
    <w:rsid w:val="00406F9A"/>
    <w:rsid w:val="005467AE"/>
    <w:rsid w:val="005B33F2"/>
    <w:rsid w:val="006A7738"/>
    <w:rsid w:val="009D6725"/>
    <w:rsid w:val="009F5141"/>
    <w:rsid w:val="00AF157D"/>
    <w:rsid w:val="00AF1A63"/>
    <w:rsid w:val="00B119A1"/>
    <w:rsid w:val="00B236FF"/>
    <w:rsid w:val="00CB024F"/>
    <w:rsid w:val="00D070D5"/>
    <w:rsid w:val="00D07369"/>
    <w:rsid w:val="00D8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08CC"/>
  <w15:chartTrackingRefBased/>
  <w15:docId w15:val="{34809501-AC37-4CA8-AE62-A3EBF8A2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6FF"/>
    <w:pPr>
      <w:spacing w:after="0" w:line="240" w:lineRule="auto"/>
    </w:pPr>
  </w:style>
  <w:style w:type="character" w:customStyle="1" w:styleId="ind">
    <w:name w:val="ind"/>
    <w:basedOn w:val="DefaultParagraphFont"/>
    <w:rsid w:val="00B236FF"/>
  </w:style>
  <w:style w:type="paragraph" w:styleId="ListParagraph">
    <w:name w:val="List Paragraph"/>
    <w:basedOn w:val="Normal"/>
    <w:uiPriority w:val="34"/>
    <w:qFormat/>
    <w:rsid w:val="00B236FF"/>
    <w:pPr>
      <w:ind w:left="720"/>
      <w:contextualSpacing/>
    </w:pPr>
  </w:style>
  <w:style w:type="character" w:customStyle="1" w:styleId="poetry1">
    <w:name w:val="poetry1"/>
    <w:basedOn w:val="DefaultParagraphFont"/>
    <w:rsid w:val="00033E7F"/>
  </w:style>
  <w:style w:type="character" w:customStyle="1" w:styleId="poetry2">
    <w:name w:val="poetry2"/>
    <w:basedOn w:val="DefaultParagraphFont"/>
    <w:rsid w:val="00033E7F"/>
  </w:style>
  <w:style w:type="character" w:customStyle="1" w:styleId="jesuswords">
    <w:name w:val="jesuswords"/>
    <w:basedOn w:val="DefaultParagraphFont"/>
    <w:rsid w:val="00D0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30154">
      <w:bodyDiv w:val="1"/>
      <w:marLeft w:val="0"/>
      <w:marRight w:val="0"/>
      <w:marTop w:val="0"/>
      <w:marBottom w:val="0"/>
      <w:divBdr>
        <w:top w:val="none" w:sz="0" w:space="0" w:color="auto"/>
        <w:left w:val="none" w:sz="0" w:space="0" w:color="auto"/>
        <w:bottom w:val="none" w:sz="0" w:space="0" w:color="auto"/>
        <w:right w:val="none" w:sz="0" w:space="0" w:color="auto"/>
      </w:divBdr>
    </w:div>
    <w:div w:id="378435317">
      <w:bodyDiv w:val="1"/>
      <w:marLeft w:val="0"/>
      <w:marRight w:val="0"/>
      <w:marTop w:val="0"/>
      <w:marBottom w:val="0"/>
      <w:divBdr>
        <w:top w:val="none" w:sz="0" w:space="0" w:color="auto"/>
        <w:left w:val="none" w:sz="0" w:space="0" w:color="auto"/>
        <w:bottom w:val="none" w:sz="0" w:space="0" w:color="auto"/>
        <w:right w:val="none" w:sz="0" w:space="0" w:color="auto"/>
      </w:divBdr>
    </w:div>
    <w:div w:id="467091398">
      <w:bodyDiv w:val="1"/>
      <w:marLeft w:val="0"/>
      <w:marRight w:val="0"/>
      <w:marTop w:val="0"/>
      <w:marBottom w:val="0"/>
      <w:divBdr>
        <w:top w:val="none" w:sz="0" w:space="0" w:color="auto"/>
        <w:left w:val="none" w:sz="0" w:space="0" w:color="auto"/>
        <w:bottom w:val="none" w:sz="0" w:space="0" w:color="auto"/>
        <w:right w:val="none" w:sz="0" w:space="0" w:color="auto"/>
      </w:divBdr>
    </w:div>
    <w:div w:id="920141171">
      <w:bodyDiv w:val="1"/>
      <w:marLeft w:val="0"/>
      <w:marRight w:val="0"/>
      <w:marTop w:val="0"/>
      <w:marBottom w:val="0"/>
      <w:divBdr>
        <w:top w:val="none" w:sz="0" w:space="0" w:color="auto"/>
        <w:left w:val="none" w:sz="0" w:space="0" w:color="auto"/>
        <w:bottom w:val="none" w:sz="0" w:space="0" w:color="auto"/>
        <w:right w:val="none" w:sz="0" w:space="0" w:color="auto"/>
      </w:divBdr>
    </w:div>
    <w:div w:id="1072309220">
      <w:bodyDiv w:val="1"/>
      <w:marLeft w:val="0"/>
      <w:marRight w:val="0"/>
      <w:marTop w:val="0"/>
      <w:marBottom w:val="0"/>
      <w:divBdr>
        <w:top w:val="none" w:sz="0" w:space="0" w:color="auto"/>
        <w:left w:val="none" w:sz="0" w:space="0" w:color="auto"/>
        <w:bottom w:val="none" w:sz="0" w:space="0" w:color="auto"/>
        <w:right w:val="none" w:sz="0" w:space="0" w:color="auto"/>
      </w:divBdr>
    </w:div>
    <w:div w:id="1236665536">
      <w:bodyDiv w:val="1"/>
      <w:marLeft w:val="0"/>
      <w:marRight w:val="0"/>
      <w:marTop w:val="0"/>
      <w:marBottom w:val="0"/>
      <w:divBdr>
        <w:top w:val="none" w:sz="0" w:space="0" w:color="auto"/>
        <w:left w:val="none" w:sz="0" w:space="0" w:color="auto"/>
        <w:bottom w:val="none" w:sz="0" w:space="0" w:color="auto"/>
        <w:right w:val="none" w:sz="0" w:space="0" w:color="auto"/>
      </w:divBdr>
    </w:div>
    <w:div w:id="1311447731">
      <w:bodyDiv w:val="1"/>
      <w:marLeft w:val="0"/>
      <w:marRight w:val="0"/>
      <w:marTop w:val="0"/>
      <w:marBottom w:val="0"/>
      <w:divBdr>
        <w:top w:val="none" w:sz="0" w:space="0" w:color="auto"/>
        <w:left w:val="none" w:sz="0" w:space="0" w:color="auto"/>
        <w:bottom w:val="none" w:sz="0" w:space="0" w:color="auto"/>
        <w:right w:val="none" w:sz="0" w:space="0" w:color="auto"/>
      </w:divBdr>
    </w:div>
    <w:div w:id="1633167891">
      <w:bodyDiv w:val="1"/>
      <w:marLeft w:val="0"/>
      <w:marRight w:val="0"/>
      <w:marTop w:val="0"/>
      <w:marBottom w:val="0"/>
      <w:divBdr>
        <w:top w:val="none" w:sz="0" w:space="0" w:color="auto"/>
        <w:left w:val="none" w:sz="0" w:space="0" w:color="auto"/>
        <w:bottom w:val="none" w:sz="0" w:space="0" w:color="auto"/>
        <w:right w:val="none" w:sz="0" w:space="0" w:color="auto"/>
      </w:divBdr>
    </w:div>
    <w:div w:id="1837378728">
      <w:bodyDiv w:val="1"/>
      <w:marLeft w:val="0"/>
      <w:marRight w:val="0"/>
      <w:marTop w:val="0"/>
      <w:marBottom w:val="0"/>
      <w:divBdr>
        <w:top w:val="none" w:sz="0" w:space="0" w:color="auto"/>
        <w:left w:val="none" w:sz="0" w:space="0" w:color="auto"/>
        <w:bottom w:val="none" w:sz="0" w:space="0" w:color="auto"/>
        <w:right w:val="none" w:sz="0" w:space="0" w:color="auto"/>
      </w:divBdr>
    </w:div>
    <w:div w:id="18944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6</cp:revision>
  <dcterms:created xsi:type="dcterms:W3CDTF">2020-05-19T18:08:00Z</dcterms:created>
  <dcterms:modified xsi:type="dcterms:W3CDTF">2020-05-26T16:50:00Z</dcterms:modified>
</cp:coreProperties>
</file>