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A425" w14:textId="0FABB480" w:rsidR="0091012F" w:rsidRDefault="0091012F" w:rsidP="0091012F">
      <w:pPr>
        <w:pStyle w:val="NoSpacing"/>
        <w:jc w:val="center"/>
      </w:pPr>
      <w:r>
        <w:t xml:space="preserve">Peeled – Week </w:t>
      </w:r>
      <w:r w:rsidR="003E66E5">
        <w:t>2</w:t>
      </w:r>
    </w:p>
    <w:p w14:paraId="73331EFA" w14:textId="330250D7" w:rsidR="0091012F" w:rsidRDefault="003E66E5" w:rsidP="0091012F">
      <w:pPr>
        <w:pStyle w:val="NoSpacing"/>
        <w:jc w:val="center"/>
      </w:pPr>
      <w:r>
        <w:t>Joy</w:t>
      </w:r>
    </w:p>
    <w:p w14:paraId="7AE40CD0" w14:textId="4413C376" w:rsidR="003E66E5" w:rsidRDefault="003E66E5" w:rsidP="0091012F">
      <w:pPr>
        <w:pStyle w:val="NoSpacing"/>
        <w:jc w:val="center"/>
      </w:pPr>
    </w:p>
    <w:p w14:paraId="453E57B0" w14:textId="7131296D" w:rsidR="003E66E5" w:rsidRDefault="003E66E5" w:rsidP="003E66E5">
      <w:pPr>
        <w:pStyle w:val="NoSpacing"/>
        <w:numPr>
          <w:ilvl w:val="0"/>
          <w:numId w:val="6"/>
        </w:numPr>
      </w:pPr>
      <w:r>
        <w:t xml:space="preserve">Joy is not what we </w:t>
      </w:r>
      <w:r>
        <w:rPr>
          <w:u w:val="single"/>
        </w:rPr>
        <w:t>think</w:t>
      </w:r>
      <w:r>
        <w:t xml:space="preserve"> it is.</w:t>
      </w:r>
    </w:p>
    <w:p w14:paraId="0F049752" w14:textId="1E8E49A3" w:rsidR="003E66E5" w:rsidRPr="00DB0229" w:rsidRDefault="003E66E5" w:rsidP="003E66E5">
      <w:pPr>
        <w:pStyle w:val="ListParagraph"/>
        <w:spacing w:after="0" w:line="240" w:lineRule="auto"/>
        <w:rPr>
          <w:rFonts w:eastAsia="Times New Roman" w:cstheme="minorHAnsi"/>
          <w:b/>
          <w:bCs/>
          <w:i/>
          <w:iCs/>
        </w:rPr>
      </w:pPr>
      <w:r w:rsidRPr="00DB0229">
        <w:rPr>
          <w:rFonts w:eastAsia="Times New Roman" w:cstheme="minorHAnsi"/>
          <w:b/>
          <w:i/>
          <w:iCs/>
        </w:rPr>
        <w:t xml:space="preserve">Consider it pure joy, my brothers, whenever you face trials of many kinds, </w:t>
      </w:r>
      <w:r w:rsidRPr="00DB0229">
        <w:rPr>
          <w:rFonts w:eastAsia="Times New Roman" w:cstheme="minorHAnsi"/>
          <w:b/>
          <w:i/>
          <w:iCs/>
        </w:rPr>
        <w:br/>
        <w:t xml:space="preserve"> because you know that the testing of your faith develops perseverance. </w:t>
      </w:r>
      <w:r w:rsidRPr="00DB0229">
        <w:rPr>
          <w:rFonts w:eastAsia="Times New Roman" w:cstheme="minorHAnsi"/>
          <w:b/>
          <w:i/>
          <w:iCs/>
        </w:rPr>
        <w:br/>
        <w:t xml:space="preserve"> Perseverance must finish its work so that you may be mature and complete, not lacking anything. </w:t>
      </w:r>
      <w:r w:rsidRPr="00DB0229">
        <w:rPr>
          <w:rFonts w:eastAsia="Times New Roman" w:cstheme="minorHAnsi"/>
          <w:b/>
          <w:bCs/>
          <w:i/>
          <w:iCs/>
        </w:rPr>
        <w:t xml:space="preserve">James 1:2-4 </w:t>
      </w:r>
    </w:p>
    <w:p w14:paraId="1BAA5307" w14:textId="703FF7A6" w:rsidR="003E66E5" w:rsidRPr="00DB0229" w:rsidRDefault="003E66E5" w:rsidP="003E66E5">
      <w:pPr>
        <w:pStyle w:val="ListParagraph"/>
        <w:spacing w:after="0" w:line="240" w:lineRule="auto"/>
        <w:rPr>
          <w:rFonts w:eastAsia="Times New Roman" w:cstheme="minorHAnsi"/>
          <w:b/>
          <w:i/>
          <w:iCs/>
        </w:rPr>
      </w:pPr>
    </w:p>
    <w:p w14:paraId="610C9FC7" w14:textId="1CD70AA3" w:rsidR="003E66E5" w:rsidRPr="00DB0229" w:rsidRDefault="003E66E5" w:rsidP="003E66E5">
      <w:pPr>
        <w:pStyle w:val="ListParagraph"/>
        <w:spacing w:after="0" w:line="240" w:lineRule="auto"/>
        <w:rPr>
          <w:rFonts w:eastAsia="Times New Roman" w:cstheme="minorHAnsi"/>
          <w:b/>
          <w:i/>
          <w:iCs/>
        </w:rPr>
      </w:pPr>
      <w:r w:rsidRPr="00DB0229">
        <w:rPr>
          <w:rFonts w:cstheme="minorHAnsi"/>
          <w:b/>
          <w:i/>
          <w:iCs/>
        </w:rPr>
        <w:t xml:space="preserve"> Let us fix our eyes on Jesus, the author and perfecter of our faith, who for the joy set before him endured the cross, scorning its shame, and sat down at the right hand of the throne of God. </w:t>
      </w:r>
      <w:r w:rsidRPr="00DB0229">
        <w:rPr>
          <w:rFonts w:cstheme="minorHAnsi"/>
          <w:b/>
          <w:i/>
          <w:iCs/>
        </w:rPr>
        <w:br/>
      </w:r>
      <w:r w:rsidRPr="00DB0229">
        <w:rPr>
          <w:rFonts w:cstheme="minorHAnsi"/>
          <w:b/>
          <w:bCs/>
          <w:i/>
          <w:iCs/>
        </w:rPr>
        <w:t>Hebrews 12:2</w:t>
      </w:r>
    </w:p>
    <w:p w14:paraId="060F39E8" w14:textId="12A0A75D" w:rsidR="003E66E5" w:rsidRDefault="003E66E5" w:rsidP="003E66E5">
      <w:pPr>
        <w:pStyle w:val="NoSpacing"/>
        <w:ind w:left="720"/>
        <w:rPr>
          <w:rFonts w:cstheme="minorHAnsi"/>
          <w:i/>
          <w:iCs/>
        </w:rPr>
      </w:pPr>
    </w:p>
    <w:p w14:paraId="3841572E" w14:textId="0E9F5695" w:rsidR="003E66E5" w:rsidRDefault="003E66E5" w:rsidP="003E66E5">
      <w:pPr>
        <w:pStyle w:val="NoSpacing"/>
        <w:numPr>
          <w:ilvl w:val="0"/>
          <w:numId w:val="6"/>
        </w:numPr>
        <w:rPr>
          <w:rFonts w:cstheme="minorHAnsi"/>
        </w:rPr>
      </w:pPr>
      <w:r>
        <w:rPr>
          <w:rFonts w:cstheme="minorHAnsi"/>
        </w:rPr>
        <w:t>Joy</w:t>
      </w:r>
    </w:p>
    <w:p w14:paraId="11C93FD7" w14:textId="70A2C6F0" w:rsidR="003E66E5" w:rsidRDefault="003E66E5" w:rsidP="003E66E5">
      <w:pPr>
        <w:pStyle w:val="NoSpacing"/>
        <w:rPr>
          <w:rFonts w:cstheme="minorHAnsi"/>
        </w:rPr>
      </w:pPr>
    </w:p>
    <w:p w14:paraId="259E851E" w14:textId="77777777" w:rsidR="003E66E5" w:rsidRDefault="003E66E5" w:rsidP="003E66E5">
      <w:pPr>
        <w:pStyle w:val="NoSpacing"/>
        <w:numPr>
          <w:ilvl w:val="0"/>
          <w:numId w:val="7"/>
        </w:numPr>
        <w:rPr>
          <w:rFonts w:cstheme="minorHAnsi"/>
        </w:rPr>
      </w:pPr>
      <w:r>
        <w:rPr>
          <w:rFonts w:cstheme="minorHAnsi"/>
        </w:rPr>
        <w:t xml:space="preserve">Is not a result of where we are in </w:t>
      </w:r>
      <w:r w:rsidRPr="003E66E5">
        <w:rPr>
          <w:rFonts w:cstheme="minorHAnsi"/>
          <w:u w:val="single"/>
        </w:rPr>
        <w:t>life</w:t>
      </w:r>
      <w:r>
        <w:rPr>
          <w:rFonts w:cstheme="minorHAnsi"/>
        </w:rPr>
        <w:t xml:space="preserve"> but where we are in </w:t>
      </w:r>
      <w:r w:rsidRPr="003E66E5">
        <w:rPr>
          <w:rFonts w:cstheme="minorHAnsi"/>
        </w:rPr>
        <w:t>Christ</w:t>
      </w:r>
      <w:r>
        <w:rPr>
          <w:rFonts w:cstheme="minorHAnsi"/>
        </w:rPr>
        <w:t>.</w:t>
      </w:r>
    </w:p>
    <w:p w14:paraId="79449BA9" w14:textId="360880A9" w:rsidR="003E66E5" w:rsidRDefault="00A11D4C" w:rsidP="003E66E5">
      <w:pPr>
        <w:pStyle w:val="NoSpacing"/>
        <w:ind w:left="1440"/>
        <w:rPr>
          <w:b/>
          <w:bCs/>
          <w:i/>
          <w:iCs/>
        </w:rPr>
      </w:pPr>
      <w:r>
        <w:t> </w:t>
      </w:r>
      <w:r w:rsidRPr="00E1008B">
        <w:rPr>
          <w:i/>
          <w:iCs/>
        </w:rPr>
        <w:t xml:space="preserve">May the God of hope fill you with all joy and peace as you trust in him, so that you may overflow with hope by the power of the Holy Spirit. </w:t>
      </w:r>
      <w:r w:rsidRPr="00E1008B">
        <w:rPr>
          <w:b/>
          <w:bCs/>
          <w:i/>
          <w:iCs/>
        </w:rPr>
        <w:t>Romans 15:13</w:t>
      </w:r>
    </w:p>
    <w:p w14:paraId="7F3C9344" w14:textId="51EAA551" w:rsidR="00E1008B" w:rsidRDefault="00E1008B" w:rsidP="003E66E5">
      <w:pPr>
        <w:pStyle w:val="NoSpacing"/>
        <w:ind w:left="1440"/>
        <w:rPr>
          <w:rFonts w:cstheme="minorHAnsi"/>
          <w:i/>
          <w:iCs/>
        </w:rPr>
      </w:pPr>
    </w:p>
    <w:p w14:paraId="31D4F9F4" w14:textId="1F302914" w:rsidR="00E1008B" w:rsidRPr="00E1008B" w:rsidRDefault="00E1008B" w:rsidP="00E1008B">
      <w:pPr>
        <w:pStyle w:val="NoSpacing"/>
        <w:numPr>
          <w:ilvl w:val="0"/>
          <w:numId w:val="7"/>
        </w:numPr>
        <w:rPr>
          <w:rFonts w:cstheme="minorHAnsi"/>
          <w:i/>
          <w:iCs/>
        </w:rPr>
      </w:pPr>
      <w:r>
        <w:rPr>
          <w:rFonts w:cstheme="minorHAnsi"/>
        </w:rPr>
        <w:t xml:space="preserve">Is a </w:t>
      </w:r>
      <w:r>
        <w:rPr>
          <w:rFonts w:cstheme="minorHAnsi"/>
          <w:u w:val="single"/>
        </w:rPr>
        <w:t>gift</w:t>
      </w:r>
      <w:r>
        <w:rPr>
          <w:rFonts w:cstheme="minorHAnsi"/>
        </w:rPr>
        <w:t xml:space="preserve"> and not a </w:t>
      </w:r>
      <w:r>
        <w:rPr>
          <w:rFonts w:cstheme="minorHAnsi"/>
          <w:u w:val="single"/>
        </w:rPr>
        <w:t>destination</w:t>
      </w:r>
      <w:r>
        <w:rPr>
          <w:rFonts w:cstheme="minorHAnsi"/>
        </w:rPr>
        <w:t>.</w:t>
      </w:r>
    </w:p>
    <w:p w14:paraId="15A4AA67" w14:textId="0301D94E" w:rsidR="00E1008B" w:rsidRDefault="00E1008B" w:rsidP="00E1008B">
      <w:pPr>
        <w:pStyle w:val="NoSpacing"/>
        <w:ind w:left="1440"/>
        <w:rPr>
          <w:b/>
          <w:bCs/>
          <w:i/>
          <w:iCs/>
        </w:rPr>
      </w:pPr>
      <w:r>
        <w:t> </w:t>
      </w:r>
      <w:r w:rsidRPr="00E1008B">
        <w:rPr>
          <w:rStyle w:val="jesuswords"/>
          <w:i/>
          <w:iCs/>
        </w:rPr>
        <w:t>I have told you this so that my joy may be in you and that your joy may be complete.</w:t>
      </w:r>
      <w:r w:rsidRPr="00E1008B">
        <w:rPr>
          <w:i/>
          <w:iCs/>
        </w:rPr>
        <w:t xml:space="preserve"> </w:t>
      </w:r>
      <w:r w:rsidRPr="00E1008B">
        <w:rPr>
          <w:i/>
          <w:iCs/>
        </w:rPr>
        <w:br/>
      </w:r>
      <w:r w:rsidRPr="00E1008B">
        <w:rPr>
          <w:b/>
          <w:bCs/>
          <w:i/>
          <w:iCs/>
        </w:rPr>
        <w:t>John 15:11</w:t>
      </w:r>
    </w:p>
    <w:p w14:paraId="78FA3BBB" w14:textId="32D27032" w:rsidR="00E1008B" w:rsidRDefault="00E1008B" w:rsidP="00E1008B">
      <w:pPr>
        <w:pStyle w:val="NoSpacing"/>
        <w:ind w:left="1440"/>
        <w:rPr>
          <w:rFonts w:cstheme="minorHAnsi"/>
          <w:i/>
          <w:iCs/>
        </w:rPr>
      </w:pPr>
    </w:p>
    <w:p w14:paraId="4E26F0ED" w14:textId="784F272F" w:rsidR="00E1008B" w:rsidRDefault="00E1008B" w:rsidP="00E1008B">
      <w:pPr>
        <w:pStyle w:val="NoSpacing"/>
        <w:numPr>
          <w:ilvl w:val="0"/>
          <w:numId w:val="7"/>
        </w:numPr>
        <w:rPr>
          <w:rFonts w:cstheme="minorHAnsi"/>
        </w:rPr>
      </w:pPr>
      <w:r>
        <w:rPr>
          <w:rFonts w:cstheme="minorHAnsi"/>
        </w:rPr>
        <w:t xml:space="preserve">Does not come from </w:t>
      </w:r>
      <w:r w:rsidRPr="00E1008B">
        <w:rPr>
          <w:rFonts w:cstheme="minorHAnsi"/>
          <w:u w:val="single"/>
        </w:rPr>
        <w:t>getting</w:t>
      </w:r>
      <w:r>
        <w:rPr>
          <w:rFonts w:cstheme="minorHAnsi"/>
        </w:rPr>
        <w:t xml:space="preserve"> but from </w:t>
      </w:r>
      <w:r w:rsidRPr="00E1008B">
        <w:rPr>
          <w:rFonts w:cstheme="minorHAnsi"/>
          <w:u w:val="single"/>
        </w:rPr>
        <w:t>giving</w:t>
      </w:r>
      <w:r>
        <w:rPr>
          <w:rFonts w:cstheme="minorHAnsi"/>
        </w:rPr>
        <w:t xml:space="preserve"> up.</w:t>
      </w:r>
    </w:p>
    <w:p w14:paraId="0F9F1B9B" w14:textId="7797C3C3" w:rsidR="00E1008B" w:rsidRDefault="0043190B" w:rsidP="00E1008B">
      <w:pPr>
        <w:pStyle w:val="NoSpacing"/>
        <w:ind w:left="1440"/>
        <w:rPr>
          <w:b/>
          <w:bCs/>
          <w:i/>
          <w:iCs/>
        </w:rPr>
      </w:pPr>
      <w:r>
        <w:t> </w:t>
      </w:r>
      <w:r w:rsidRPr="0043190B">
        <w:rPr>
          <w:i/>
          <w:iCs/>
        </w:rPr>
        <w:t xml:space="preserve">So, I say, live by the Spirit, and you will not gratify the desires of the sinful nature. </w:t>
      </w:r>
      <w:r w:rsidRPr="0043190B">
        <w:rPr>
          <w:i/>
          <w:iCs/>
        </w:rPr>
        <w:br/>
        <w:t xml:space="preserve"> For the sinful nature desires what is contrary to the Spirit, and the Spirit what is contrary to the sinful nature. They are in conflict with each other, so that you do not do what you want. </w:t>
      </w:r>
      <w:r w:rsidRPr="0043190B">
        <w:rPr>
          <w:b/>
          <w:bCs/>
          <w:i/>
          <w:iCs/>
        </w:rPr>
        <w:t>Galatians 5:16-17</w:t>
      </w:r>
    </w:p>
    <w:p w14:paraId="0D2AEB82" w14:textId="429987B5" w:rsidR="0043190B" w:rsidRDefault="0043190B" w:rsidP="00E1008B">
      <w:pPr>
        <w:pStyle w:val="NoSpacing"/>
        <w:ind w:left="1440"/>
        <w:rPr>
          <w:rFonts w:cstheme="minorHAnsi"/>
          <w:i/>
          <w:iCs/>
        </w:rPr>
      </w:pPr>
    </w:p>
    <w:p w14:paraId="16F80E69" w14:textId="581F5FDA" w:rsidR="0043190B" w:rsidRDefault="003C5D0C" w:rsidP="003C5D0C">
      <w:pPr>
        <w:pStyle w:val="NoSpacing"/>
        <w:numPr>
          <w:ilvl w:val="0"/>
          <w:numId w:val="7"/>
        </w:numPr>
        <w:rPr>
          <w:rFonts w:cstheme="minorHAnsi"/>
        </w:rPr>
      </w:pPr>
      <w:r>
        <w:rPr>
          <w:rFonts w:cstheme="minorHAnsi"/>
        </w:rPr>
        <w:t>M</w:t>
      </w:r>
      <w:r w:rsidR="0043190B">
        <w:rPr>
          <w:rFonts w:cstheme="minorHAnsi"/>
        </w:rPr>
        <w:t xml:space="preserve">ay not change our </w:t>
      </w:r>
      <w:r w:rsidR="0043190B">
        <w:rPr>
          <w:rFonts w:cstheme="minorHAnsi"/>
          <w:u w:val="single"/>
        </w:rPr>
        <w:t>situation</w:t>
      </w:r>
      <w:r w:rsidR="0043190B">
        <w:rPr>
          <w:rFonts w:cstheme="minorHAnsi"/>
        </w:rPr>
        <w:t xml:space="preserve">, but it will change our </w:t>
      </w:r>
      <w:r w:rsidR="0043190B">
        <w:rPr>
          <w:rFonts w:cstheme="minorHAnsi"/>
          <w:u w:val="single"/>
        </w:rPr>
        <w:t>perspective</w:t>
      </w:r>
      <w:r w:rsidR="0043190B">
        <w:rPr>
          <w:rFonts w:cstheme="minorHAnsi"/>
        </w:rPr>
        <w:t>.</w:t>
      </w:r>
    </w:p>
    <w:p w14:paraId="2300D0C7" w14:textId="74A432AE" w:rsidR="0043190B" w:rsidRDefault="003C5D0C" w:rsidP="0043190B">
      <w:pPr>
        <w:pStyle w:val="ListParagraph"/>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ab/>
      </w:r>
      <w:r w:rsidR="0043190B" w:rsidRPr="0043190B">
        <w:rPr>
          <w:rFonts w:ascii="Times New Roman" w:eastAsia="Times New Roman" w:hAnsi="Times New Roman" w:cs="Times New Roman"/>
          <w:i/>
          <w:iCs/>
          <w:sz w:val="24"/>
          <w:szCs w:val="24"/>
        </w:rPr>
        <w:t xml:space="preserve">Though the fig tree does not bud and there are no grapes on the vines, though the </w:t>
      </w:r>
      <w:r>
        <w:rPr>
          <w:rFonts w:ascii="Times New Roman" w:eastAsia="Times New Roman" w:hAnsi="Times New Roman" w:cs="Times New Roman"/>
          <w:i/>
          <w:iCs/>
          <w:sz w:val="24"/>
          <w:szCs w:val="24"/>
        </w:rPr>
        <w:tab/>
      </w:r>
      <w:r w:rsidR="0043190B" w:rsidRPr="0043190B">
        <w:rPr>
          <w:rFonts w:ascii="Times New Roman" w:eastAsia="Times New Roman" w:hAnsi="Times New Roman" w:cs="Times New Roman"/>
          <w:i/>
          <w:iCs/>
          <w:sz w:val="24"/>
          <w:szCs w:val="24"/>
        </w:rPr>
        <w:t xml:space="preserve">olive crop fails, and the fields produce no food, though there are no sheep in the </w:t>
      </w:r>
      <w:r>
        <w:rPr>
          <w:rFonts w:ascii="Times New Roman" w:eastAsia="Times New Roman" w:hAnsi="Times New Roman" w:cs="Times New Roman"/>
          <w:i/>
          <w:iCs/>
          <w:sz w:val="24"/>
          <w:szCs w:val="24"/>
        </w:rPr>
        <w:tab/>
      </w:r>
      <w:r w:rsidR="0043190B" w:rsidRPr="0043190B">
        <w:rPr>
          <w:rFonts w:ascii="Times New Roman" w:eastAsia="Times New Roman" w:hAnsi="Times New Roman" w:cs="Times New Roman"/>
          <w:i/>
          <w:iCs/>
          <w:sz w:val="24"/>
          <w:szCs w:val="24"/>
        </w:rPr>
        <w:t xml:space="preserve">pen and no cattle in the stalls, yet I will rejoice in the </w:t>
      </w:r>
      <w:r w:rsidR="0043190B" w:rsidRPr="0043190B">
        <w:rPr>
          <w:rFonts w:ascii="Times New Roman" w:eastAsia="Times New Roman" w:hAnsi="Times New Roman" w:cs="Times New Roman"/>
          <w:i/>
          <w:iCs/>
          <w:smallCaps/>
          <w:sz w:val="24"/>
          <w:szCs w:val="24"/>
        </w:rPr>
        <w:t>LORD</w:t>
      </w:r>
      <w:r w:rsidR="0043190B" w:rsidRPr="0043190B">
        <w:rPr>
          <w:rFonts w:ascii="Times New Roman" w:eastAsia="Times New Roman" w:hAnsi="Times New Roman" w:cs="Times New Roman"/>
          <w:i/>
          <w:iCs/>
          <w:sz w:val="24"/>
          <w:szCs w:val="24"/>
        </w:rPr>
        <w:t xml:space="preserve">, I will be joyful in </w:t>
      </w:r>
      <w:r>
        <w:rPr>
          <w:rFonts w:ascii="Times New Roman" w:eastAsia="Times New Roman" w:hAnsi="Times New Roman" w:cs="Times New Roman"/>
          <w:i/>
          <w:iCs/>
          <w:sz w:val="24"/>
          <w:szCs w:val="24"/>
        </w:rPr>
        <w:tab/>
      </w:r>
      <w:r w:rsidR="0043190B" w:rsidRPr="0043190B">
        <w:rPr>
          <w:rFonts w:ascii="Times New Roman" w:eastAsia="Times New Roman" w:hAnsi="Times New Roman" w:cs="Times New Roman"/>
          <w:i/>
          <w:iCs/>
          <w:sz w:val="24"/>
          <w:szCs w:val="24"/>
        </w:rPr>
        <w:t xml:space="preserve">God my Savior. The Sovereign </w:t>
      </w:r>
      <w:r w:rsidR="0043190B" w:rsidRPr="0043190B">
        <w:rPr>
          <w:rFonts w:ascii="Times New Roman" w:eastAsia="Times New Roman" w:hAnsi="Times New Roman" w:cs="Times New Roman"/>
          <w:i/>
          <w:iCs/>
          <w:smallCaps/>
          <w:sz w:val="24"/>
          <w:szCs w:val="24"/>
        </w:rPr>
        <w:t>LORD</w:t>
      </w:r>
      <w:r w:rsidR="0043190B" w:rsidRPr="0043190B">
        <w:rPr>
          <w:rFonts w:ascii="Times New Roman" w:eastAsia="Times New Roman" w:hAnsi="Times New Roman" w:cs="Times New Roman"/>
          <w:i/>
          <w:iCs/>
          <w:sz w:val="24"/>
          <w:szCs w:val="24"/>
        </w:rPr>
        <w:t xml:space="preserve"> is my strength; he makes my feet like the </w:t>
      </w:r>
      <w:r>
        <w:rPr>
          <w:rFonts w:ascii="Times New Roman" w:eastAsia="Times New Roman" w:hAnsi="Times New Roman" w:cs="Times New Roman"/>
          <w:i/>
          <w:iCs/>
          <w:sz w:val="24"/>
          <w:szCs w:val="24"/>
        </w:rPr>
        <w:tab/>
      </w:r>
      <w:r w:rsidR="0043190B" w:rsidRPr="0043190B">
        <w:rPr>
          <w:rFonts w:ascii="Times New Roman" w:eastAsia="Times New Roman" w:hAnsi="Times New Roman" w:cs="Times New Roman"/>
          <w:i/>
          <w:iCs/>
          <w:sz w:val="24"/>
          <w:szCs w:val="24"/>
        </w:rPr>
        <w:t xml:space="preserve">feet of a deer; he enables me to go on the heights. </w:t>
      </w:r>
      <w:r w:rsidR="0043190B" w:rsidRPr="0043190B">
        <w:rPr>
          <w:rFonts w:ascii="Times New Roman" w:eastAsia="Times New Roman" w:hAnsi="Times New Roman" w:cs="Times New Roman"/>
          <w:b/>
          <w:bCs/>
          <w:i/>
          <w:iCs/>
          <w:sz w:val="24"/>
          <w:szCs w:val="24"/>
        </w:rPr>
        <w:t xml:space="preserve">Habakkuk 3:17-19 </w:t>
      </w:r>
    </w:p>
    <w:p w14:paraId="5A39230A" w14:textId="5D020AC7" w:rsidR="003C5D0C" w:rsidRDefault="003C5D0C" w:rsidP="0043190B">
      <w:pPr>
        <w:pStyle w:val="ListParagraph"/>
        <w:spacing w:after="0" w:line="240" w:lineRule="auto"/>
        <w:rPr>
          <w:rFonts w:ascii="Times New Roman" w:eastAsia="Times New Roman" w:hAnsi="Times New Roman" w:cs="Times New Roman"/>
          <w:i/>
          <w:iCs/>
          <w:sz w:val="24"/>
          <w:szCs w:val="24"/>
        </w:rPr>
      </w:pPr>
    </w:p>
    <w:p w14:paraId="32644D75" w14:textId="46AD088F" w:rsidR="003C5D0C" w:rsidRDefault="003C5D0C" w:rsidP="0043190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Three principles for living joyfully:</w:t>
      </w:r>
    </w:p>
    <w:p w14:paraId="659C67F0" w14:textId="4DD7A4AF" w:rsidR="003C5D0C" w:rsidRDefault="003C5D0C" w:rsidP="003C5D0C">
      <w:pPr>
        <w:rPr>
          <w:rFonts w:eastAsia="Times New Roman" w:cstheme="minorHAnsi"/>
          <w:i/>
          <w:iCs/>
        </w:rPr>
      </w:pPr>
      <w:r>
        <w:rPr>
          <w:rFonts w:ascii="Times New Roman" w:eastAsia="Times New Roman" w:hAnsi="Times New Roman" w:cs="Times New Roman"/>
          <w:sz w:val="24"/>
          <w:szCs w:val="24"/>
        </w:rPr>
        <w:tab/>
        <w:t xml:space="preserve">   </w:t>
      </w:r>
      <w:r w:rsidRPr="003C5D0C">
        <w:rPr>
          <w:rFonts w:eastAsia="Times New Roman" w:cstheme="minorHAnsi"/>
          <w:i/>
          <w:iCs/>
        </w:rPr>
        <w:t xml:space="preserve">And we know that in all things God works for the good of those who love him, who have </w:t>
      </w:r>
      <w:r w:rsidRPr="003C5D0C">
        <w:rPr>
          <w:rFonts w:eastAsia="Times New Roman" w:cstheme="minorHAnsi"/>
          <w:i/>
          <w:iCs/>
        </w:rPr>
        <w:tab/>
      </w:r>
      <w:r>
        <w:rPr>
          <w:rFonts w:eastAsia="Times New Roman" w:cstheme="minorHAnsi"/>
          <w:i/>
          <w:iCs/>
        </w:rPr>
        <w:tab/>
        <w:t xml:space="preserve">    </w:t>
      </w:r>
      <w:r w:rsidRPr="003C5D0C">
        <w:rPr>
          <w:rFonts w:eastAsia="Times New Roman" w:cstheme="minorHAnsi"/>
          <w:i/>
          <w:iCs/>
        </w:rPr>
        <w:t xml:space="preserve">been called according to his purpose. Romans 8:28 </w:t>
      </w:r>
    </w:p>
    <w:p w14:paraId="6501E8C5" w14:textId="7D3E7176" w:rsidR="003C5D0C" w:rsidRDefault="003C5D0C" w:rsidP="003C5D0C">
      <w:pPr>
        <w:pStyle w:val="ListParagraph"/>
        <w:numPr>
          <w:ilvl w:val="0"/>
          <w:numId w:val="7"/>
        </w:numPr>
        <w:rPr>
          <w:rFonts w:eastAsia="Times New Roman" w:cstheme="minorHAnsi"/>
        </w:rPr>
      </w:pPr>
      <w:r>
        <w:rPr>
          <w:rFonts w:eastAsia="Times New Roman" w:cstheme="minorHAnsi"/>
        </w:rPr>
        <w:t xml:space="preserve">All things </w:t>
      </w:r>
      <w:r>
        <w:rPr>
          <w:rFonts w:eastAsia="Times New Roman" w:cstheme="minorHAnsi"/>
          <w:u w:val="single"/>
        </w:rPr>
        <w:t>happen</w:t>
      </w:r>
      <w:r>
        <w:rPr>
          <w:rFonts w:eastAsia="Times New Roman" w:cstheme="minorHAnsi"/>
        </w:rPr>
        <w:t xml:space="preserve"> to us.</w:t>
      </w:r>
    </w:p>
    <w:p w14:paraId="5F93BF97" w14:textId="77777777" w:rsidR="003C5D0C" w:rsidRDefault="003C5D0C" w:rsidP="003C5D0C">
      <w:pPr>
        <w:pStyle w:val="ListParagraph"/>
        <w:ind w:left="1440"/>
        <w:rPr>
          <w:rFonts w:eastAsia="Times New Roman" w:cstheme="minorHAnsi"/>
        </w:rPr>
      </w:pPr>
    </w:p>
    <w:p w14:paraId="1D9F1C46" w14:textId="221BE614" w:rsidR="003C5D0C" w:rsidRDefault="003C5D0C" w:rsidP="003C5D0C">
      <w:pPr>
        <w:pStyle w:val="ListParagraph"/>
        <w:numPr>
          <w:ilvl w:val="0"/>
          <w:numId w:val="7"/>
        </w:numPr>
        <w:rPr>
          <w:rFonts w:eastAsia="Times New Roman" w:cstheme="minorHAnsi"/>
        </w:rPr>
      </w:pPr>
      <w:r>
        <w:rPr>
          <w:rFonts w:eastAsia="Times New Roman" w:cstheme="minorHAnsi"/>
        </w:rPr>
        <w:t xml:space="preserve">When good things happen, its </w:t>
      </w:r>
      <w:r>
        <w:rPr>
          <w:rFonts w:eastAsia="Times New Roman" w:cstheme="minorHAnsi"/>
          <w:u w:val="single"/>
        </w:rPr>
        <w:t>God</w:t>
      </w:r>
      <w:r>
        <w:rPr>
          <w:rFonts w:eastAsia="Times New Roman" w:cstheme="minorHAnsi"/>
        </w:rPr>
        <w:t>.</w:t>
      </w:r>
    </w:p>
    <w:p w14:paraId="41546FCC" w14:textId="77777777" w:rsidR="003C5D0C" w:rsidRPr="003C5D0C" w:rsidRDefault="003C5D0C" w:rsidP="003C5D0C">
      <w:pPr>
        <w:pStyle w:val="ListParagraph"/>
        <w:rPr>
          <w:rFonts w:eastAsia="Times New Roman" w:cstheme="minorHAnsi"/>
        </w:rPr>
      </w:pPr>
    </w:p>
    <w:p w14:paraId="23565054" w14:textId="35E82FA5" w:rsidR="003C5D0C" w:rsidRPr="003C5D0C" w:rsidRDefault="003C5D0C" w:rsidP="003C5D0C">
      <w:pPr>
        <w:pStyle w:val="ListParagraph"/>
        <w:numPr>
          <w:ilvl w:val="0"/>
          <w:numId w:val="7"/>
        </w:numPr>
        <w:rPr>
          <w:rFonts w:eastAsia="Times New Roman" w:cstheme="minorHAnsi"/>
        </w:rPr>
      </w:pPr>
      <w:r>
        <w:rPr>
          <w:rFonts w:eastAsia="Times New Roman" w:cstheme="minorHAnsi"/>
        </w:rPr>
        <w:t xml:space="preserve">Although bad things will happen; God will work them for </w:t>
      </w:r>
      <w:r>
        <w:rPr>
          <w:rFonts w:eastAsia="Times New Roman" w:cstheme="minorHAnsi"/>
          <w:u w:val="single"/>
        </w:rPr>
        <w:t>good</w:t>
      </w:r>
      <w:r>
        <w:rPr>
          <w:rFonts w:eastAsia="Times New Roman" w:cstheme="minorHAnsi"/>
        </w:rPr>
        <w:t>.</w:t>
      </w:r>
    </w:p>
    <w:p w14:paraId="0A74E4B6" w14:textId="22C0504B" w:rsidR="0091012F" w:rsidRDefault="0091012F" w:rsidP="0083594A">
      <w:bookmarkStart w:id="0" w:name="_GoBack"/>
      <w:bookmarkEnd w:id="0"/>
    </w:p>
    <w:sectPr w:rsidR="00910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69"/>
    <w:multiLevelType w:val="hybridMultilevel"/>
    <w:tmpl w:val="467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8E8"/>
    <w:multiLevelType w:val="hybridMultilevel"/>
    <w:tmpl w:val="7638BC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B2009"/>
    <w:multiLevelType w:val="hybridMultilevel"/>
    <w:tmpl w:val="761C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6E5C"/>
    <w:multiLevelType w:val="hybridMultilevel"/>
    <w:tmpl w:val="56C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12A1"/>
    <w:multiLevelType w:val="hybridMultilevel"/>
    <w:tmpl w:val="BAD65C3E"/>
    <w:lvl w:ilvl="0" w:tplc="2110C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94005B"/>
    <w:multiLevelType w:val="hybridMultilevel"/>
    <w:tmpl w:val="BFA0143E"/>
    <w:lvl w:ilvl="0" w:tplc="07F6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30F3A"/>
    <w:multiLevelType w:val="hybridMultilevel"/>
    <w:tmpl w:val="483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A"/>
    <w:rsid w:val="00156DB3"/>
    <w:rsid w:val="00330032"/>
    <w:rsid w:val="003C5D0C"/>
    <w:rsid w:val="003E66E5"/>
    <w:rsid w:val="0043190B"/>
    <w:rsid w:val="00477127"/>
    <w:rsid w:val="00517184"/>
    <w:rsid w:val="007007C1"/>
    <w:rsid w:val="0083594A"/>
    <w:rsid w:val="00893F82"/>
    <w:rsid w:val="0091012F"/>
    <w:rsid w:val="00A11D4C"/>
    <w:rsid w:val="00DB0229"/>
    <w:rsid w:val="00E1008B"/>
    <w:rsid w:val="00E834AC"/>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4790">
      <w:bodyDiv w:val="1"/>
      <w:marLeft w:val="0"/>
      <w:marRight w:val="0"/>
      <w:marTop w:val="0"/>
      <w:marBottom w:val="0"/>
      <w:divBdr>
        <w:top w:val="none" w:sz="0" w:space="0" w:color="auto"/>
        <w:left w:val="none" w:sz="0" w:space="0" w:color="auto"/>
        <w:bottom w:val="none" w:sz="0" w:space="0" w:color="auto"/>
        <w:right w:val="none" w:sz="0" w:space="0" w:color="auto"/>
      </w:divBdr>
    </w:div>
    <w:div w:id="301544366">
      <w:bodyDiv w:val="1"/>
      <w:marLeft w:val="0"/>
      <w:marRight w:val="0"/>
      <w:marTop w:val="0"/>
      <w:marBottom w:val="0"/>
      <w:divBdr>
        <w:top w:val="none" w:sz="0" w:space="0" w:color="auto"/>
        <w:left w:val="none" w:sz="0" w:space="0" w:color="auto"/>
        <w:bottom w:val="none" w:sz="0" w:space="0" w:color="auto"/>
        <w:right w:val="none" w:sz="0" w:space="0" w:color="auto"/>
      </w:divBdr>
    </w:div>
    <w:div w:id="360980490">
      <w:bodyDiv w:val="1"/>
      <w:marLeft w:val="0"/>
      <w:marRight w:val="0"/>
      <w:marTop w:val="0"/>
      <w:marBottom w:val="0"/>
      <w:divBdr>
        <w:top w:val="none" w:sz="0" w:space="0" w:color="auto"/>
        <w:left w:val="none" w:sz="0" w:space="0" w:color="auto"/>
        <w:bottom w:val="none" w:sz="0" w:space="0" w:color="auto"/>
        <w:right w:val="none" w:sz="0" w:space="0" w:color="auto"/>
      </w:divBdr>
    </w:div>
    <w:div w:id="388112377">
      <w:bodyDiv w:val="1"/>
      <w:marLeft w:val="0"/>
      <w:marRight w:val="0"/>
      <w:marTop w:val="0"/>
      <w:marBottom w:val="0"/>
      <w:divBdr>
        <w:top w:val="none" w:sz="0" w:space="0" w:color="auto"/>
        <w:left w:val="none" w:sz="0" w:space="0" w:color="auto"/>
        <w:bottom w:val="none" w:sz="0" w:space="0" w:color="auto"/>
        <w:right w:val="none" w:sz="0" w:space="0" w:color="auto"/>
      </w:divBdr>
    </w:div>
    <w:div w:id="644822123">
      <w:bodyDiv w:val="1"/>
      <w:marLeft w:val="0"/>
      <w:marRight w:val="0"/>
      <w:marTop w:val="0"/>
      <w:marBottom w:val="0"/>
      <w:divBdr>
        <w:top w:val="none" w:sz="0" w:space="0" w:color="auto"/>
        <w:left w:val="none" w:sz="0" w:space="0" w:color="auto"/>
        <w:bottom w:val="none" w:sz="0" w:space="0" w:color="auto"/>
        <w:right w:val="none" w:sz="0" w:space="0" w:color="auto"/>
      </w:divBdr>
    </w:div>
    <w:div w:id="873619278">
      <w:bodyDiv w:val="1"/>
      <w:marLeft w:val="0"/>
      <w:marRight w:val="0"/>
      <w:marTop w:val="0"/>
      <w:marBottom w:val="0"/>
      <w:divBdr>
        <w:top w:val="none" w:sz="0" w:space="0" w:color="auto"/>
        <w:left w:val="none" w:sz="0" w:space="0" w:color="auto"/>
        <w:bottom w:val="none" w:sz="0" w:space="0" w:color="auto"/>
        <w:right w:val="none" w:sz="0" w:space="0" w:color="auto"/>
      </w:divBdr>
    </w:div>
    <w:div w:id="929200790">
      <w:bodyDiv w:val="1"/>
      <w:marLeft w:val="0"/>
      <w:marRight w:val="0"/>
      <w:marTop w:val="0"/>
      <w:marBottom w:val="0"/>
      <w:divBdr>
        <w:top w:val="none" w:sz="0" w:space="0" w:color="auto"/>
        <w:left w:val="none" w:sz="0" w:space="0" w:color="auto"/>
        <w:bottom w:val="none" w:sz="0" w:space="0" w:color="auto"/>
        <w:right w:val="none" w:sz="0" w:space="0" w:color="auto"/>
      </w:divBdr>
    </w:div>
    <w:div w:id="1736318301">
      <w:bodyDiv w:val="1"/>
      <w:marLeft w:val="0"/>
      <w:marRight w:val="0"/>
      <w:marTop w:val="0"/>
      <w:marBottom w:val="0"/>
      <w:divBdr>
        <w:top w:val="none" w:sz="0" w:space="0" w:color="auto"/>
        <w:left w:val="none" w:sz="0" w:space="0" w:color="auto"/>
        <w:bottom w:val="none" w:sz="0" w:space="0" w:color="auto"/>
        <w:right w:val="none" w:sz="0" w:space="0" w:color="auto"/>
      </w:divBdr>
    </w:div>
    <w:div w:id="19628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5</cp:revision>
  <cp:lastPrinted>2021-02-05T22:50:00Z</cp:lastPrinted>
  <dcterms:created xsi:type="dcterms:W3CDTF">2021-01-26T18:24:00Z</dcterms:created>
  <dcterms:modified xsi:type="dcterms:W3CDTF">2021-02-06T00:31:00Z</dcterms:modified>
</cp:coreProperties>
</file>